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50ED198A" w:rsidR="00B95E26" w:rsidRPr="007B0669" w:rsidRDefault="00AF1A5C" w:rsidP="00B95E26">
      <w:pPr>
        <w:jc w:val="both"/>
        <w:rPr>
          <w:rFonts w:ascii="Arial" w:hAnsi="Arial" w:cs="Arial"/>
        </w:rPr>
      </w:pPr>
      <w:r>
        <w:rPr>
          <w:rFonts w:ascii="Arial" w:hAnsi="Arial" w:cs="Arial"/>
        </w:rPr>
        <w:t>8</w:t>
      </w:r>
      <w:r w:rsidR="00AB132F">
        <w:rPr>
          <w:rFonts w:ascii="Arial" w:hAnsi="Arial" w:cs="Arial"/>
        </w:rPr>
        <w:t>th</w:t>
      </w:r>
      <w:r w:rsidR="00B95E26" w:rsidRPr="007B0669">
        <w:rPr>
          <w:rFonts w:ascii="Arial" w:hAnsi="Arial" w:cs="Arial"/>
        </w:rPr>
        <w:t xml:space="preserve"> </w:t>
      </w:r>
      <w:r>
        <w:rPr>
          <w:rFonts w:ascii="Arial" w:hAnsi="Arial" w:cs="Arial"/>
        </w:rPr>
        <w:t>February</w:t>
      </w:r>
      <w:r w:rsidR="00F42213">
        <w:rPr>
          <w:rFonts w:ascii="Arial" w:hAnsi="Arial" w:cs="Arial"/>
        </w:rPr>
        <w:t xml:space="preserve"> </w:t>
      </w:r>
      <w:r w:rsidR="00B95E26" w:rsidRPr="007B0669">
        <w:rPr>
          <w:rFonts w:ascii="Arial" w:hAnsi="Arial" w:cs="Arial"/>
        </w:rPr>
        <w:t>202</w:t>
      </w:r>
      <w:r w:rsidR="00AB132F">
        <w:rPr>
          <w:rFonts w:ascii="Arial" w:hAnsi="Arial" w:cs="Arial"/>
        </w:rPr>
        <w:t>3</w:t>
      </w:r>
      <w:r w:rsidR="00B95E26" w:rsidRPr="007B0669">
        <w:rPr>
          <w:rFonts w:ascii="Arial" w:hAnsi="Arial" w:cs="Arial"/>
        </w:rPr>
        <w:t xml:space="preserve"> </w:t>
      </w:r>
    </w:p>
    <w:p w14:paraId="44C90AFF" w14:textId="77777777" w:rsidR="00B95E26" w:rsidRPr="007B0669" w:rsidRDefault="00B95E26" w:rsidP="00B95E26">
      <w:pPr>
        <w:jc w:val="both"/>
        <w:rPr>
          <w:rFonts w:ascii="Arial" w:hAnsi="Arial" w:cs="Arial"/>
        </w:rPr>
      </w:pPr>
    </w:p>
    <w:p w14:paraId="6FB7C26F" w14:textId="3257CED8"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r w:rsidR="005A226E">
        <w:rPr>
          <w:rFonts w:ascii="Arial" w:hAnsi="Arial" w:cs="Arial"/>
        </w:rPr>
        <w:t>,</w:t>
      </w:r>
    </w:p>
    <w:p w14:paraId="77AB0871" w14:textId="77777777" w:rsidR="00B95E26" w:rsidRPr="007B0669" w:rsidRDefault="00B95E26" w:rsidP="00B95E26">
      <w:pPr>
        <w:jc w:val="both"/>
        <w:rPr>
          <w:rFonts w:ascii="Arial" w:hAnsi="Arial" w:cs="Arial"/>
        </w:rPr>
      </w:pPr>
    </w:p>
    <w:p w14:paraId="776FDB72" w14:textId="6DA71220"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9726A4">
        <w:rPr>
          <w:rFonts w:ascii="Arial" w:hAnsi="Arial" w:cs="Arial"/>
          <w:b/>
          <w:u w:val="single"/>
        </w:rPr>
        <w:t>1</w:t>
      </w:r>
      <w:r w:rsidR="00AF1A5C">
        <w:rPr>
          <w:rFonts w:ascii="Arial" w:hAnsi="Arial" w:cs="Arial"/>
          <w:b/>
          <w:u w:val="single"/>
        </w:rPr>
        <w:t>5</w:t>
      </w:r>
      <w:r w:rsidR="00220D8D" w:rsidRPr="00220D8D">
        <w:rPr>
          <w:rFonts w:ascii="Arial" w:hAnsi="Arial" w:cs="Arial"/>
          <w:b/>
          <w:u w:val="single"/>
          <w:vertAlign w:val="superscript"/>
        </w:rPr>
        <w:t>th</w:t>
      </w:r>
      <w:r w:rsidR="00220D8D">
        <w:rPr>
          <w:rFonts w:ascii="Arial" w:hAnsi="Arial" w:cs="Arial"/>
          <w:b/>
          <w:u w:val="single"/>
        </w:rPr>
        <w:t xml:space="preserve"> </w:t>
      </w:r>
      <w:r w:rsidR="00AF1A5C">
        <w:rPr>
          <w:rFonts w:ascii="Arial" w:hAnsi="Arial" w:cs="Arial"/>
          <w:b/>
          <w:u w:val="single"/>
        </w:rPr>
        <w:t>February</w:t>
      </w:r>
      <w:r w:rsidRPr="005715CB">
        <w:rPr>
          <w:rFonts w:ascii="Arial" w:hAnsi="Arial" w:cs="Arial"/>
          <w:b/>
          <w:u w:val="single"/>
        </w:rPr>
        <w:t xml:space="preserve"> 202</w:t>
      </w:r>
      <w:r w:rsidR="00AB132F">
        <w:rPr>
          <w:rFonts w:ascii="Arial" w:hAnsi="Arial" w:cs="Arial"/>
          <w:b/>
          <w:u w:val="single"/>
        </w:rPr>
        <w:t>3</w:t>
      </w:r>
      <w:r w:rsidRPr="007B0669">
        <w:rPr>
          <w:rFonts w:ascii="Arial" w:hAnsi="Arial" w:cs="Arial"/>
          <w:b/>
        </w:rPr>
        <w:t xml:space="preserve"> </w:t>
      </w:r>
      <w:r w:rsidRPr="007B0669">
        <w:rPr>
          <w:rFonts w:ascii="Arial" w:hAnsi="Arial" w:cs="Arial"/>
        </w:rPr>
        <w:t>commencing at 7.30pm</w:t>
      </w:r>
      <w:r w:rsidR="005A226E">
        <w:rPr>
          <w:rFonts w:ascii="Arial" w:hAnsi="Arial" w:cs="Arial"/>
        </w:rPr>
        <w:t>.</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0C77D1B3" w:rsidR="00B95E26" w:rsidRDefault="00B95E26" w:rsidP="00B95E26">
      <w:pPr>
        <w:jc w:val="both"/>
        <w:rPr>
          <w:rFonts w:ascii="Arial" w:hAnsi="Arial" w:cs="Arial"/>
          <w:b/>
        </w:rPr>
      </w:pPr>
      <w:r w:rsidRPr="007B0669">
        <w:rPr>
          <w:rFonts w:ascii="Arial" w:hAnsi="Arial" w:cs="Arial"/>
          <w:b/>
        </w:rPr>
        <w:t>Apologies</w:t>
      </w:r>
      <w:r w:rsidR="005A226E">
        <w:rPr>
          <w:rFonts w:ascii="Arial" w:hAnsi="Arial" w:cs="Arial"/>
          <w:b/>
        </w:rPr>
        <w:t>.</w:t>
      </w:r>
    </w:p>
    <w:p w14:paraId="513B05FE" w14:textId="77777777" w:rsidR="0040384C" w:rsidRDefault="009A3760" w:rsidP="00B95E26">
      <w:pPr>
        <w:jc w:val="both"/>
        <w:rPr>
          <w:rFonts w:ascii="Arial" w:hAnsi="Arial" w:cs="Arial"/>
          <w:color w:val="FF0000"/>
          <w:u w:val="single"/>
        </w:rPr>
      </w:pPr>
      <w:r w:rsidRPr="009A3760">
        <w:rPr>
          <w:rFonts w:ascii="Arial" w:hAnsi="Arial" w:cs="Arial"/>
          <w:color w:val="FF0000"/>
          <w:u w:val="single"/>
        </w:rPr>
        <w:t xml:space="preserve"> </w:t>
      </w:r>
    </w:p>
    <w:p w14:paraId="03032B0E" w14:textId="77777777" w:rsidR="00580385" w:rsidRDefault="00580385" w:rsidP="00B95E26">
      <w:pPr>
        <w:jc w:val="both"/>
        <w:rPr>
          <w:rFonts w:ascii="Arial" w:hAnsi="Arial" w:cs="Arial"/>
          <w:color w:val="FF0000"/>
          <w:u w:val="single"/>
        </w:rPr>
      </w:pPr>
    </w:p>
    <w:p w14:paraId="1C1FD3DD" w14:textId="38BED82C" w:rsidR="00B95E26" w:rsidRPr="007B0669" w:rsidRDefault="00B95E26" w:rsidP="00B95E26">
      <w:pPr>
        <w:jc w:val="both"/>
        <w:rPr>
          <w:rFonts w:ascii="Arial" w:hAnsi="Arial" w:cs="Arial"/>
          <w:b/>
        </w:rPr>
      </w:pPr>
      <w:r w:rsidRPr="007B0669">
        <w:rPr>
          <w:rFonts w:ascii="Arial" w:hAnsi="Arial" w:cs="Arial"/>
          <w:b/>
        </w:rPr>
        <w:t>1. Public Forum</w:t>
      </w:r>
      <w:r w:rsidR="005A226E">
        <w:rPr>
          <w:rFonts w:ascii="Arial" w:hAnsi="Arial" w:cs="Arial"/>
          <w:b/>
        </w:rPr>
        <w:t>.</w:t>
      </w:r>
    </w:p>
    <w:p w14:paraId="0C0F9935" w14:textId="77777777" w:rsidR="00B95E26" w:rsidRPr="007B0669" w:rsidRDefault="00B95E26" w:rsidP="00B95E26">
      <w:pPr>
        <w:jc w:val="both"/>
        <w:rPr>
          <w:rFonts w:ascii="Arial" w:hAnsi="Arial" w:cs="Arial"/>
        </w:rPr>
      </w:pPr>
      <w:r w:rsidRPr="007B0669">
        <w:rPr>
          <w:rFonts w:ascii="Arial" w:hAnsi="Arial" w:cs="Arial"/>
        </w:rPr>
        <w:t xml:space="preserve">In accordance with </w:t>
      </w:r>
      <w:proofErr w:type="gramStart"/>
      <w:r w:rsidRPr="007B0669">
        <w:rPr>
          <w:rFonts w:ascii="Arial" w:hAnsi="Arial" w:cs="Arial"/>
        </w:rPr>
        <w:t>Standing</w:t>
      </w:r>
      <w:proofErr w:type="gramEnd"/>
      <w:r w:rsidRPr="007B0669">
        <w:rPr>
          <w:rFonts w:ascii="Arial" w:hAnsi="Arial" w:cs="Arial"/>
        </w:rPr>
        <w:t xml:space="preserve">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2355EC52" w:rsidR="00B95E26" w:rsidRPr="007B0669" w:rsidRDefault="00B95E26" w:rsidP="00B95E26">
      <w:pPr>
        <w:jc w:val="both"/>
        <w:rPr>
          <w:rFonts w:ascii="Arial" w:hAnsi="Arial" w:cs="Arial"/>
        </w:rPr>
      </w:pPr>
      <w:r w:rsidRPr="007B0669">
        <w:rPr>
          <w:rFonts w:ascii="Arial" w:hAnsi="Arial" w:cs="Arial"/>
          <w:b/>
        </w:rPr>
        <w:t>2. Announcements from the Town Mayor</w:t>
      </w:r>
      <w:r w:rsidR="005A226E">
        <w:rPr>
          <w:rFonts w:ascii="Arial" w:hAnsi="Arial" w:cs="Arial"/>
          <w:b/>
        </w:rPr>
        <w:t>.</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22E21404"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r w:rsidR="005A226E">
        <w:rPr>
          <w:rFonts w:ascii="Arial" w:hAnsi="Arial" w:cs="Arial"/>
          <w:b/>
        </w:rPr>
        <w:t>.</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0677B9C1" w:rsidR="00B95E26" w:rsidRPr="007B0669" w:rsidRDefault="00B95E26" w:rsidP="00B95E26">
      <w:pPr>
        <w:jc w:val="both"/>
        <w:rPr>
          <w:rFonts w:ascii="Arial" w:hAnsi="Arial" w:cs="Arial"/>
          <w:b/>
        </w:rPr>
      </w:pPr>
      <w:r w:rsidRPr="007B0669">
        <w:rPr>
          <w:rFonts w:ascii="Arial" w:hAnsi="Arial" w:cs="Arial"/>
          <w:b/>
        </w:rPr>
        <w:t>5. Declarations of Interest</w:t>
      </w:r>
      <w:r w:rsidR="005A226E">
        <w:rPr>
          <w:rFonts w:ascii="Arial" w:hAnsi="Arial" w:cs="Arial"/>
          <w:b/>
        </w:rPr>
        <w:t>.</w:t>
      </w:r>
    </w:p>
    <w:p w14:paraId="4D31EE86" w14:textId="16981FA9" w:rsidR="00B95E26" w:rsidRPr="007B0669" w:rsidRDefault="00B95E26" w:rsidP="00B95E26">
      <w:pPr>
        <w:jc w:val="both"/>
        <w:rPr>
          <w:rFonts w:ascii="Arial" w:hAnsi="Arial" w:cs="Arial"/>
        </w:rPr>
      </w:pPr>
      <w:r w:rsidRPr="007B0669">
        <w:rPr>
          <w:rFonts w:ascii="Arial" w:hAnsi="Arial" w:cs="Arial"/>
        </w:rPr>
        <w:t xml:space="preserve">Members are invited to indicate any </w:t>
      </w:r>
      <w:r w:rsidR="00906C5F" w:rsidRPr="007B0669">
        <w:rPr>
          <w:rFonts w:ascii="Arial" w:hAnsi="Arial" w:cs="Arial"/>
        </w:rPr>
        <w:t>interest</w:t>
      </w:r>
      <w:r w:rsidRPr="007B0669">
        <w:rPr>
          <w:rFonts w:ascii="Arial" w:hAnsi="Arial" w:cs="Arial"/>
        </w:rPr>
        <w:t xml:space="preserve">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1399A0DB"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044657">
        <w:rPr>
          <w:rFonts w:ascii="Arial" w:hAnsi="Arial" w:cs="Arial"/>
        </w:rPr>
        <w:t>1</w:t>
      </w:r>
      <w:r w:rsidR="00AF1A5C">
        <w:rPr>
          <w:rFonts w:ascii="Arial" w:hAnsi="Arial" w:cs="Arial"/>
        </w:rPr>
        <w:t>8</w:t>
      </w:r>
      <w:r w:rsidR="00044657" w:rsidRPr="00044657">
        <w:rPr>
          <w:rFonts w:ascii="Arial" w:hAnsi="Arial" w:cs="Arial"/>
          <w:vertAlign w:val="superscript"/>
        </w:rPr>
        <w:t>th</w:t>
      </w:r>
      <w:r w:rsidR="00044657">
        <w:rPr>
          <w:rFonts w:ascii="Arial" w:hAnsi="Arial" w:cs="Arial"/>
        </w:rPr>
        <w:t xml:space="preserve"> </w:t>
      </w:r>
      <w:r w:rsidR="00AF1A5C">
        <w:rPr>
          <w:rFonts w:ascii="Arial" w:hAnsi="Arial" w:cs="Arial"/>
        </w:rPr>
        <w:t>January</w:t>
      </w:r>
      <w:r w:rsidR="002A45B6">
        <w:rPr>
          <w:rFonts w:ascii="Arial" w:hAnsi="Arial" w:cs="Arial"/>
        </w:rPr>
        <w:t xml:space="preserve"> </w:t>
      </w:r>
      <w:r w:rsidR="002A45B6" w:rsidRPr="007B0669">
        <w:rPr>
          <w:rFonts w:ascii="Arial" w:hAnsi="Arial" w:cs="Arial"/>
        </w:rPr>
        <w:t>202</w:t>
      </w:r>
      <w:r w:rsidR="00AF1A5C">
        <w:rPr>
          <w:rFonts w:ascii="Arial" w:hAnsi="Arial" w:cs="Arial"/>
        </w:rPr>
        <w:t>3</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2C5AE2F8" w:rsidR="00B95E26" w:rsidRPr="007B0669" w:rsidRDefault="00B95E26" w:rsidP="00B95E26">
      <w:pPr>
        <w:jc w:val="both"/>
        <w:rPr>
          <w:rFonts w:ascii="Arial" w:hAnsi="Arial" w:cs="Arial"/>
          <w:b/>
        </w:rPr>
      </w:pPr>
      <w:r w:rsidRPr="007B0669">
        <w:rPr>
          <w:rFonts w:ascii="Arial" w:hAnsi="Arial" w:cs="Arial"/>
          <w:b/>
        </w:rPr>
        <w:t>7. Planning</w:t>
      </w:r>
      <w:r w:rsidR="005A226E">
        <w:rPr>
          <w:rFonts w:ascii="Arial" w:hAnsi="Arial" w:cs="Arial"/>
          <w:b/>
        </w:rPr>
        <w:t>.</w:t>
      </w:r>
      <w:r w:rsidRPr="007B0669">
        <w:rPr>
          <w:rFonts w:ascii="Arial" w:hAnsi="Arial" w:cs="Arial"/>
          <w:b/>
        </w:rPr>
        <w:t xml:space="preserve"> </w:t>
      </w:r>
    </w:p>
    <w:p w14:paraId="19D68267" w14:textId="35C21B03" w:rsidR="00B95E26" w:rsidRPr="007B0669" w:rsidRDefault="00B95E26" w:rsidP="00B95E26">
      <w:pPr>
        <w:jc w:val="both"/>
        <w:rPr>
          <w:rFonts w:ascii="Arial" w:hAnsi="Arial" w:cs="Arial"/>
          <w:b/>
        </w:rPr>
      </w:pPr>
      <w:r w:rsidRPr="007B0669">
        <w:rPr>
          <w:rFonts w:ascii="Arial" w:hAnsi="Arial" w:cs="Arial"/>
          <w:b/>
        </w:rPr>
        <w:t>a) Applications</w:t>
      </w:r>
      <w:r w:rsidR="005A226E">
        <w:rPr>
          <w:rFonts w:ascii="Arial" w:hAnsi="Arial" w:cs="Arial"/>
          <w:b/>
        </w:rPr>
        <w:t>.</w:t>
      </w:r>
    </w:p>
    <w:p w14:paraId="0F84939C" w14:textId="47E3DC93"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r w:rsidR="00F17629">
        <w:rPr>
          <w:rFonts w:ascii="Arial" w:hAnsi="Arial" w:cs="Arial"/>
          <w:b/>
        </w:rPr>
        <w:t>.</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2BDE8425" w:rsidR="00B95E26" w:rsidRPr="007B0669" w:rsidRDefault="006B02C0" w:rsidP="00B95E26">
            <w:pPr>
              <w:rPr>
                <w:rFonts w:ascii="Arial" w:hAnsi="Arial" w:cs="Arial"/>
              </w:rPr>
            </w:pPr>
            <w:r>
              <w:rPr>
                <w:rFonts w:ascii="Arial" w:hAnsi="Arial" w:cs="Arial"/>
              </w:rPr>
              <w:t>22/00726/FUL</w:t>
            </w:r>
          </w:p>
          <w:p w14:paraId="1596A941" w14:textId="2F8ADC28" w:rsidR="00B95E26" w:rsidRPr="007B0669" w:rsidRDefault="00B95E26" w:rsidP="00E508FD">
            <w:pPr>
              <w:rPr>
                <w:rFonts w:ascii="Arial" w:hAnsi="Arial" w:cs="Arial"/>
              </w:rPr>
            </w:pPr>
          </w:p>
        </w:tc>
        <w:tc>
          <w:tcPr>
            <w:tcW w:w="3005" w:type="dxa"/>
          </w:tcPr>
          <w:p w14:paraId="4FE7EF44" w14:textId="6C0BB361" w:rsidR="00DF5115" w:rsidRPr="007B0669" w:rsidRDefault="006B02C0"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and front extension, two </w:t>
            </w:r>
            <w:proofErr w:type="spellStart"/>
            <w:r>
              <w:rPr>
                <w:rFonts w:ascii="Arial" w:hAnsi="Arial" w:cs="Arial"/>
              </w:rPr>
              <w:t>storey</w:t>
            </w:r>
            <w:proofErr w:type="spellEnd"/>
            <w:r>
              <w:rPr>
                <w:rFonts w:ascii="Arial" w:hAnsi="Arial" w:cs="Arial"/>
              </w:rPr>
              <w:t xml:space="preserve"> side extension, front and rear dormer extension and loft conversion.</w:t>
            </w:r>
          </w:p>
        </w:tc>
        <w:tc>
          <w:tcPr>
            <w:tcW w:w="3006" w:type="dxa"/>
          </w:tcPr>
          <w:p w14:paraId="0FD2D694" w14:textId="75A1E61A" w:rsidR="003B5853" w:rsidRPr="007B0669" w:rsidRDefault="006B02C0" w:rsidP="00B95E26">
            <w:pPr>
              <w:rPr>
                <w:rFonts w:ascii="Arial" w:hAnsi="Arial" w:cs="Arial"/>
              </w:rPr>
            </w:pPr>
            <w:r>
              <w:rPr>
                <w:rFonts w:ascii="Arial" w:hAnsi="Arial" w:cs="Arial"/>
              </w:rPr>
              <w:t xml:space="preserve">381 Cronton Road, Cronton, </w:t>
            </w:r>
            <w:proofErr w:type="spellStart"/>
            <w:r>
              <w:rPr>
                <w:rFonts w:ascii="Arial" w:hAnsi="Arial" w:cs="Arial"/>
              </w:rPr>
              <w:t>Knowsley</w:t>
            </w:r>
            <w:proofErr w:type="spellEnd"/>
            <w:r>
              <w:rPr>
                <w:rFonts w:ascii="Arial" w:hAnsi="Arial" w:cs="Arial"/>
              </w:rPr>
              <w:t>.</w:t>
            </w:r>
          </w:p>
        </w:tc>
      </w:tr>
      <w:tr w:rsidR="00B95E26" w:rsidRPr="007B0669" w14:paraId="7098D463" w14:textId="77777777" w:rsidTr="00B95E26">
        <w:tc>
          <w:tcPr>
            <w:tcW w:w="3005" w:type="dxa"/>
          </w:tcPr>
          <w:p w14:paraId="57B24206" w14:textId="06B0D59E" w:rsidR="00B95E26" w:rsidRDefault="00383D51" w:rsidP="009E49CB">
            <w:pPr>
              <w:rPr>
                <w:rFonts w:ascii="Arial" w:hAnsi="Arial" w:cs="Arial"/>
              </w:rPr>
            </w:pPr>
            <w:r>
              <w:rPr>
                <w:rFonts w:ascii="Arial" w:hAnsi="Arial" w:cs="Arial"/>
              </w:rPr>
              <w:t>23/00005/AGR</w:t>
            </w:r>
          </w:p>
          <w:p w14:paraId="0EFF10FC" w14:textId="77777777" w:rsidR="006B02C0" w:rsidRDefault="006B02C0" w:rsidP="009E49CB">
            <w:pPr>
              <w:rPr>
                <w:rFonts w:ascii="Arial" w:hAnsi="Arial" w:cs="Arial"/>
              </w:rPr>
            </w:pPr>
          </w:p>
          <w:p w14:paraId="6214A62D" w14:textId="07BCB094" w:rsidR="009E49CB" w:rsidRPr="007B0669" w:rsidRDefault="009E49CB" w:rsidP="009E49CB">
            <w:pPr>
              <w:rPr>
                <w:rFonts w:ascii="Arial" w:hAnsi="Arial" w:cs="Arial"/>
              </w:rPr>
            </w:pPr>
          </w:p>
        </w:tc>
        <w:tc>
          <w:tcPr>
            <w:tcW w:w="3005" w:type="dxa"/>
          </w:tcPr>
          <w:p w14:paraId="4D380475" w14:textId="74C3BCBB" w:rsidR="00887404" w:rsidRPr="007B0669" w:rsidRDefault="00383D51" w:rsidP="00B95E26">
            <w:pPr>
              <w:rPr>
                <w:rFonts w:ascii="Arial" w:hAnsi="Arial" w:cs="Arial"/>
              </w:rPr>
            </w:pPr>
            <w:r>
              <w:rPr>
                <w:rFonts w:ascii="Arial" w:hAnsi="Arial" w:cs="Arial"/>
              </w:rPr>
              <w:t>Prior approval for the erection of 1 no. Agricultural grain storage building.</w:t>
            </w:r>
          </w:p>
        </w:tc>
        <w:tc>
          <w:tcPr>
            <w:tcW w:w="3006" w:type="dxa"/>
          </w:tcPr>
          <w:p w14:paraId="790FDCDC" w14:textId="13160A9D" w:rsidR="00B95E26" w:rsidRPr="007B0669" w:rsidRDefault="00383D51" w:rsidP="00044657">
            <w:pPr>
              <w:rPr>
                <w:rFonts w:ascii="Arial" w:hAnsi="Arial" w:cs="Arial"/>
              </w:rPr>
            </w:pPr>
            <w:r>
              <w:rPr>
                <w:rFonts w:ascii="Arial" w:hAnsi="Arial" w:cs="Arial"/>
              </w:rPr>
              <w:t xml:space="preserve">Land adjacent to Prescot Road </w:t>
            </w:r>
            <w:r w:rsidR="00E206DE">
              <w:rPr>
                <w:rFonts w:ascii="Arial" w:hAnsi="Arial" w:cs="Arial"/>
              </w:rPr>
              <w:t>(North</w:t>
            </w:r>
            <w:r>
              <w:rPr>
                <w:rFonts w:ascii="Arial" w:hAnsi="Arial" w:cs="Arial"/>
              </w:rPr>
              <w:t xml:space="preserve"> of Red House Farm and South of Cronton Road), WA8 5PS</w:t>
            </w:r>
          </w:p>
        </w:tc>
      </w:tr>
      <w:tr w:rsidR="008770B7" w:rsidRPr="007B0669" w14:paraId="6F90403D" w14:textId="77777777" w:rsidTr="00B95E26">
        <w:tc>
          <w:tcPr>
            <w:tcW w:w="3005" w:type="dxa"/>
          </w:tcPr>
          <w:p w14:paraId="2F080ECC" w14:textId="140363A3" w:rsidR="008770B7" w:rsidRDefault="00E206DE" w:rsidP="00B95E26">
            <w:pPr>
              <w:rPr>
                <w:rFonts w:ascii="Arial" w:hAnsi="Arial" w:cs="Arial"/>
              </w:rPr>
            </w:pPr>
            <w:r>
              <w:rPr>
                <w:rFonts w:ascii="Arial" w:hAnsi="Arial" w:cs="Arial"/>
              </w:rPr>
              <w:t>23/00015/PDE</w:t>
            </w:r>
          </w:p>
          <w:p w14:paraId="582A91F1" w14:textId="6C9BC601" w:rsidR="009E49CB" w:rsidRDefault="009E49CB" w:rsidP="00B95E26">
            <w:pPr>
              <w:rPr>
                <w:rFonts w:ascii="Arial" w:hAnsi="Arial" w:cs="Arial"/>
              </w:rPr>
            </w:pPr>
          </w:p>
        </w:tc>
        <w:tc>
          <w:tcPr>
            <w:tcW w:w="3005" w:type="dxa"/>
          </w:tcPr>
          <w:p w14:paraId="742DC20F" w14:textId="1313570B" w:rsidR="008770B7" w:rsidRDefault="00E206DE" w:rsidP="00B95E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rear </w:t>
            </w:r>
            <w:proofErr w:type="gramStart"/>
            <w:r>
              <w:rPr>
                <w:rFonts w:ascii="Arial" w:hAnsi="Arial" w:cs="Arial"/>
              </w:rPr>
              <w:t>extension .</w:t>
            </w:r>
            <w:proofErr w:type="gramEnd"/>
            <w:r>
              <w:rPr>
                <w:rFonts w:ascii="Arial" w:hAnsi="Arial" w:cs="Arial"/>
              </w:rPr>
              <w:t xml:space="preserve"> Maximum depth from original rear wall: 5.00 </w:t>
            </w:r>
            <w:proofErr w:type="spellStart"/>
            <w:r>
              <w:rPr>
                <w:rFonts w:ascii="Arial" w:hAnsi="Arial" w:cs="Arial"/>
              </w:rPr>
              <w:t>metres</w:t>
            </w:r>
            <w:proofErr w:type="spellEnd"/>
            <w:r>
              <w:rPr>
                <w:rFonts w:ascii="Arial" w:hAnsi="Arial" w:cs="Arial"/>
              </w:rPr>
              <w:t xml:space="preserve">. Maximum height: 2.65 </w:t>
            </w:r>
            <w:proofErr w:type="spellStart"/>
            <w:r>
              <w:rPr>
                <w:rFonts w:ascii="Arial" w:hAnsi="Arial" w:cs="Arial"/>
              </w:rPr>
              <w:t>metres</w:t>
            </w:r>
            <w:proofErr w:type="spellEnd"/>
            <w:r>
              <w:rPr>
                <w:rFonts w:ascii="Arial" w:hAnsi="Arial" w:cs="Arial"/>
              </w:rPr>
              <w:t xml:space="preserve">. Height of eaves: 2.65 </w:t>
            </w:r>
            <w:proofErr w:type="spellStart"/>
            <w:r>
              <w:rPr>
                <w:rFonts w:ascii="Arial" w:hAnsi="Arial" w:cs="Arial"/>
              </w:rPr>
              <w:t>metres</w:t>
            </w:r>
            <w:proofErr w:type="spellEnd"/>
            <w:r>
              <w:rPr>
                <w:rFonts w:ascii="Arial" w:hAnsi="Arial" w:cs="Arial"/>
              </w:rPr>
              <w:t>.</w:t>
            </w:r>
          </w:p>
        </w:tc>
        <w:tc>
          <w:tcPr>
            <w:tcW w:w="3006" w:type="dxa"/>
          </w:tcPr>
          <w:p w14:paraId="1A7AAECA" w14:textId="17DBCD1F" w:rsidR="008770B7" w:rsidRDefault="00E206DE" w:rsidP="00B95E26">
            <w:pPr>
              <w:rPr>
                <w:rFonts w:ascii="Arial" w:hAnsi="Arial" w:cs="Arial"/>
              </w:rPr>
            </w:pPr>
            <w:r>
              <w:rPr>
                <w:rFonts w:ascii="Arial" w:hAnsi="Arial" w:cs="Arial"/>
              </w:rPr>
              <w:t xml:space="preserve">152 Windy Arbor Road Whiston </w:t>
            </w:r>
            <w:proofErr w:type="spellStart"/>
            <w:r>
              <w:rPr>
                <w:rFonts w:ascii="Arial" w:hAnsi="Arial" w:cs="Arial"/>
              </w:rPr>
              <w:t>Knowsley</w:t>
            </w:r>
            <w:proofErr w:type="spellEnd"/>
            <w:r>
              <w:rPr>
                <w:rFonts w:ascii="Arial" w:hAnsi="Arial" w:cs="Arial"/>
              </w:rPr>
              <w:t>.</w:t>
            </w:r>
          </w:p>
        </w:tc>
      </w:tr>
      <w:tr w:rsidR="00C529AC" w:rsidRPr="007B0669" w14:paraId="7101C3F0" w14:textId="77777777" w:rsidTr="00BE0D37">
        <w:trPr>
          <w:trHeight w:val="58"/>
        </w:trPr>
        <w:tc>
          <w:tcPr>
            <w:tcW w:w="3005" w:type="dxa"/>
          </w:tcPr>
          <w:p w14:paraId="4447AB51" w14:textId="77777777" w:rsidR="00C529AC" w:rsidRDefault="00C529AC" w:rsidP="00B95E26">
            <w:pPr>
              <w:rPr>
                <w:rFonts w:ascii="Arial" w:hAnsi="Arial" w:cs="Arial"/>
              </w:rPr>
            </w:pPr>
          </w:p>
          <w:p w14:paraId="0573BE69" w14:textId="7B97390C" w:rsidR="00C529AC" w:rsidRDefault="00C529AC" w:rsidP="00B95E26">
            <w:pPr>
              <w:rPr>
                <w:rFonts w:ascii="Arial" w:hAnsi="Arial" w:cs="Arial"/>
              </w:rPr>
            </w:pPr>
          </w:p>
        </w:tc>
        <w:tc>
          <w:tcPr>
            <w:tcW w:w="3005" w:type="dxa"/>
          </w:tcPr>
          <w:p w14:paraId="445C67C2" w14:textId="7815E8F7" w:rsidR="00C529AC" w:rsidRDefault="00C529AC" w:rsidP="00B95E26">
            <w:pPr>
              <w:rPr>
                <w:rFonts w:ascii="Arial" w:hAnsi="Arial" w:cs="Arial"/>
              </w:rPr>
            </w:pPr>
          </w:p>
        </w:tc>
        <w:tc>
          <w:tcPr>
            <w:tcW w:w="3006" w:type="dxa"/>
          </w:tcPr>
          <w:p w14:paraId="28055E5C" w14:textId="6FFA8038" w:rsidR="00C529AC" w:rsidRDefault="00C529AC" w:rsidP="00B95E26">
            <w:pPr>
              <w:rPr>
                <w:rFonts w:ascii="Arial" w:hAnsi="Arial" w:cs="Arial"/>
              </w:rPr>
            </w:pPr>
          </w:p>
        </w:tc>
      </w:tr>
    </w:tbl>
    <w:p w14:paraId="3B489513" w14:textId="77777777" w:rsidR="00BA63F8" w:rsidRDefault="00BA63F8" w:rsidP="004D60B7">
      <w:pPr>
        <w:rPr>
          <w:rFonts w:ascii="Arial" w:hAnsi="Arial" w:cs="Arial"/>
        </w:rPr>
      </w:pPr>
    </w:p>
    <w:p w14:paraId="6670019B" w14:textId="77777777" w:rsidR="00E73676" w:rsidRDefault="00E73676" w:rsidP="004D60B7">
      <w:pPr>
        <w:rPr>
          <w:rFonts w:ascii="Arial" w:hAnsi="Arial" w:cs="Arial"/>
          <w:b/>
        </w:rPr>
      </w:pPr>
    </w:p>
    <w:p w14:paraId="31CA99D8" w14:textId="2E0CCE83" w:rsidR="00E73676" w:rsidRDefault="00E73676" w:rsidP="004D60B7">
      <w:pPr>
        <w:rPr>
          <w:rFonts w:ascii="Arial" w:hAnsi="Arial" w:cs="Arial"/>
          <w:b/>
        </w:rPr>
      </w:pPr>
    </w:p>
    <w:p w14:paraId="550BCF05" w14:textId="44091AEE" w:rsidR="004D60B7" w:rsidRDefault="004D60B7" w:rsidP="004D60B7">
      <w:pPr>
        <w:rPr>
          <w:rFonts w:ascii="Arial" w:hAnsi="Arial" w:cs="Arial"/>
          <w:b/>
        </w:rPr>
      </w:pPr>
      <w:r>
        <w:rPr>
          <w:rFonts w:ascii="Arial" w:hAnsi="Arial" w:cs="Arial"/>
          <w:b/>
        </w:rPr>
        <w:t>8</w:t>
      </w:r>
      <w:r w:rsidR="00AB2790">
        <w:rPr>
          <w:rFonts w:ascii="Arial" w:hAnsi="Arial" w:cs="Arial"/>
          <w:b/>
        </w:rPr>
        <w:t>.</w:t>
      </w:r>
      <w:r>
        <w:rPr>
          <w:rFonts w:ascii="Arial" w:hAnsi="Arial" w:cs="Arial"/>
          <w:b/>
        </w:rPr>
        <w:t xml:space="preserve"> Accounts</w:t>
      </w:r>
      <w:r w:rsidR="005A226E">
        <w:rPr>
          <w:rFonts w:ascii="Arial" w:hAnsi="Arial" w:cs="Arial"/>
          <w:b/>
        </w:rPr>
        <w:t>.</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3068EAEC"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6B02C0">
        <w:rPr>
          <w:rFonts w:ascii="Arial" w:hAnsi="Arial" w:cs="Arial"/>
          <w:b/>
        </w:rPr>
        <w:t>January 2023</w:t>
      </w:r>
      <w:r w:rsidR="0039400F">
        <w:rPr>
          <w:rFonts w:ascii="Arial" w:hAnsi="Arial" w:cs="Arial"/>
          <w:b/>
        </w:rPr>
        <w:t xml:space="preserve"> - Appendix 2</w:t>
      </w:r>
      <w:r w:rsidR="005A226E">
        <w:rPr>
          <w:rFonts w:ascii="Arial" w:hAnsi="Arial" w:cs="Arial"/>
          <w:b/>
        </w:rPr>
        <w:t>.</w:t>
      </w:r>
    </w:p>
    <w:p w14:paraId="2401BEB0" w14:textId="092A220C" w:rsidR="005A226E" w:rsidRDefault="004D60B7" w:rsidP="004D60B7">
      <w:pPr>
        <w:rPr>
          <w:rFonts w:ascii="Arial" w:hAnsi="Arial" w:cs="Arial"/>
          <w:b/>
        </w:rPr>
      </w:pPr>
      <w:r>
        <w:rPr>
          <w:rFonts w:ascii="Arial" w:hAnsi="Arial" w:cs="Arial"/>
          <w:b/>
        </w:rPr>
        <w:lastRenderedPageBreak/>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w:t>
      </w:r>
      <w:r w:rsidR="00AF1A5C">
        <w:rPr>
          <w:rFonts w:ascii="Arial" w:hAnsi="Arial" w:cs="Arial"/>
          <w:b/>
        </w:rPr>
        <w:t>February</w:t>
      </w:r>
      <w:r w:rsidR="0004657F">
        <w:rPr>
          <w:rFonts w:ascii="Arial" w:hAnsi="Arial" w:cs="Arial"/>
          <w:b/>
        </w:rPr>
        <w:t xml:space="preserve"> </w:t>
      </w:r>
      <w:r w:rsidR="0039400F">
        <w:rPr>
          <w:rFonts w:ascii="Arial" w:hAnsi="Arial" w:cs="Arial"/>
          <w:b/>
        </w:rPr>
        <w:t>202</w:t>
      </w:r>
      <w:r w:rsidR="00AB132F">
        <w:rPr>
          <w:rFonts w:ascii="Arial" w:hAnsi="Arial" w:cs="Arial"/>
          <w:b/>
        </w:rPr>
        <w:t>3</w:t>
      </w:r>
      <w:r w:rsidR="0039400F">
        <w:rPr>
          <w:rFonts w:ascii="Arial" w:hAnsi="Arial" w:cs="Arial"/>
          <w:b/>
        </w:rPr>
        <w:t xml:space="preserve"> – Appendix 3</w:t>
      </w:r>
      <w:r w:rsidR="005A226E">
        <w:rPr>
          <w:rFonts w:ascii="Arial" w:hAnsi="Arial" w:cs="Arial"/>
          <w:b/>
        </w:rPr>
        <w:t>.</w:t>
      </w:r>
    </w:p>
    <w:p w14:paraId="1CEFE062" w14:textId="7EF1467D" w:rsidR="009A3760"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AF1A5C">
        <w:rPr>
          <w:rFonts w:ascii="Arial" w:hAnsi="Arial" w:cs="Arial"/>
          <w:b/>
        </w:rPr>
        <w:t>January</w:t>
      </w:r>
      <w:r w:rsidR="0039400F">
        <w:rPr>
          <w:rFonts w:ascii="Arial" w:hAnsi="Arial" w:cs="Arial"/>
          <w:b/>
        </w:rPr>
        <w:t xml:space="preserve"> 202</w:t>
      </w:r>
      <w:r w:rsidR="00AF1A5C">
        <w:rPr>
          <w:rFonts w:ascii="Arial" w:hAnsi="Arial" w:cs="Arial"/>
          <w:b/>
        </w:rPr>
        <w:t>3</w:t>
      </w:r>
      <w:r w:rsidR="0039400F">
        <w:rPr>
          <w:rFonts w:ascii="Arial" w:hAnsi="Arial" w:cs="Arial"/>
          <w:b/>
        </w:rPr>
        <w:t xml:space="preserve"> – Appendix 4</w:t>
      </w:r>
      <w:r w:rsidR="005A226E">
        <w:rPr>
          <w:rFonts w:ascii="Arial" w:hAnsi="Arial" w:cs="Arial"/>
          <w:b/>
        </w:rPr>
        <w:t>.</w:t>
      </w:r>
    </w:p>
    <w:p w14:paraId="24688F43" w14:textId="508B7091" w:rsidR="00547ABB" w:rsidRDefault="00547ABB" w:rsidP="004D60B7">
      <w:pPr>
        <w:rPr>
          <w:rFonts w:ascii="Arial" w:hAnsi="Arial" w:cs="Arial"/>
          <w:b/>
        </w:rPr>
      </w:pPr>
    </w:p>
    <w:p w14:paraId="5412D28C" w14:textId="087EAE4C" w:rsidR="00060926" w:rsidRDefault="00060926" w:rsidP="00060926">
      <w:pPr>
        <w:rPr>
          <w:rFonts w:ascii="Arial" w:hAnsi="Arial" w:cs="Arial"/>
          <w:b/>
        </w:rPr>
      </w:pPr>
      <w:r>
        <w:rPr>
          <w:rFonts w:ascii="Arial" w:hAnsi="Arial" w:cs="Arial"/>
          <w:b/>
        </w:rPr>
        <w:t>9.</w:t>
      </w:r>
      <w:r w:rsidRPr="00EE7C08">
        <w:rPr>
          <w:rFonts w:ascii="Arial" w:hAnsi="Arial" w:cs="Arial"/>
          <w:b/>
        </w:rPr>
        <w:t xml:space="preserve"> Risk Assessment 2023-2024</w:t>
      </w:r>
      <w:r w:rsidR="005A226E">
        <w:rPr>
          <w:rFonts w:ascii="Arial" w:hAnsi="Arial" w:cs="Arial"/>
          <w:b/>
        </w:rPr>
        <w:t xml:space="preserve"> </w:t>
      </w:r>
      <w:r>
        <w:rPr>
          <w:rFonts w:ascii="Arial" w:hAnsi="Arial" w:cs="Arial"/>
          <w:b/>
        </w:rPr>
        <w:t>- Appendix 5</w:t>
      </w:r>
      <w:r w:rsidR="005A226E">
        <w:rPr>
          <w:rFonts w:ascii="Arial" w:hAnsi="Arial" w:cs="Arial"/>
          <w:b/>
        </w:rPr>
        <w:t>.</w:t>
      </w:r>
    </w:p>
    <w:p w14:paraId="71241CE6" w14:textId="0BDF3114" w:rsidR="00060926" w:rsidRDefault="00060926" w:rsidP="00060926">
      <w:pPr>
        <w:rPr>
          <w:rFonts w:ascii="Arial" w:hAnsi="Arial" w:cs="Arial"/>
          <w:bCs/>
        </w:rPr>
      </w:pPr>
      <w:r w:rsidRPr="00EC4875">
        <w:rPr>
          <w:rFonts w:ascii="Arial" w:hAnsi="Arial" w:cs="Arial"/>
          <w:bCs/>
        </w:rPr>
        <w:t>A detailed risk assessment for 2023/2024 is circulated for Members consideration.</w:t>
      </w:r>
      <w:r w:rsidR="00554529">
        <w:rPr>
          <w:rFonts w:ascii="Arial" w:hAnsi="Arial" w:cs="Arial"/>
          <w:bCs/>
        </w:rPr>
        <w:t xml:space="preserve"> The circulated risk assessment also takes in the </w:t>
      </w:r>
      <w:r w:rsidR="000E0189">
        <w:rPr>
          <w:rFonts w:ascii="Arial" w:hAnsi="Arial" w:cs="Arial"/>
          <w:bCs/>
        </w:rPr>
        <w:t xml:space="preserve">risk </w:t>
      </w:r>
      <w:r w:rsidR="00554529">
        <w:rPr>
          <w:rFonts w:ascii="Arial" w:hAnsi="Arial" w:cs="Arial"/>
          <w:bCs/>
        </w:rPr>
        <w:t>assessment required for the appointment of D. Blanchflower Internal Auditor 2023/2024</w:t>
      </w:r>
      <w:r w:rsidR="000E0189">
        <w:rPr>
          <w:rFonts w:ascii="Arial" w:hAnsi="Arial" w:cs="Arial"/>
          <w:bCs/>
        </w:rPr>
        <w:t>.</w:t>
      </w:r>
    </w:p>
    <w:p w14:paraId="11758DCE" w14:textId="77777777" w:rsidR="00060926" w:rsidRDefault="00060926" w:rsidP="00060926">
      <w:pPr>
        <w:rPr>
          <w:rFonts w:ascii="Arial" w:hAnsi="Arial" w:cs="Arial"/>
          <w:bCs/>
        </w:rPr>
      </w:pPr>
    </w:p>
    <w:p w14:paraId="65CDE130" w14:textId="3D247585" w:rsidR="00060926" w:rsidRDefault="00060926" w:rsidP="00060926">
      <w:pPr>
        <w:rPr>
          <w:rFonts w:ascii="Arial" w:hAnsi="Arial" w:cs="Arial"/>
          <w:bCs/>
        </w:rPr>
      </w:pPr>
      <w:r w:rsidRPr="00EC4875">
        <w:rPr>
          <w:rFonts w:ascii="Arial" w:hAnsi="Arial" w:cs="Arial"/>
          <w:b/>
        </w:rPr>
        <w:t>1</w:t>
      </w:r>
      <w:r>
        <w:rPr>
          <w:rFonts w:ascii="Arial" w:hAnsi="Arial" w:cs="Arial"/>
          <w:b/>
        </w:rPr>
        <w:t>0</w:t>
      </w:r>
      <w:r w:rsidRPr="00EC4875">
        <w:rPr>
          <w:rFonts w:ascii="Arial" w:hAnsi="Arial" w:cs="Arial"/>
          <w:b/>
        </w:rPr>
        <w:t xml:space="preserve">. Application for financial assistance, </w:t>
      </w:r>
      <w:proofErr w:type="spellStart"/>
      <w:r w:rsidRPr="00EC4875">
        <w:rPr>
          <w:rFonts w:ascii="Arial" w:hAnsi="Arial" w:cs="Arial"/>
          <w:b/>
        </w:rPr>
        <w:t>Knowsley</w:t>
      </w:r>
      <w:proofErr w:type="spellEnd"/>
      <w:r w:rsidRPr="00EC4875">
        <w:rPr>
          <w:rFonts w:ascii="Arial" w:hAnsi="Arial" w:cs="Arial"/>
          <w:b/>
        </w:rPr>
        <w:t xml:space="preserve"> Flower Show- 6</w:t>
      </w:r>
      <w:r w:rsidRPr="00EC4875">
        <w:rPr>
          <w:rFonts w:ascii="Arial" w:hAnsi="Arial" w:cs="Arial"/>
          <w:b/>
          <w:vertAlign w:val="superscript"/>
        </w:rPr>
        <w:t>th</w:t>
      </w:r>
      <w:r w:rsidRPr="00EC4875">
        <w:rPr>
          <w:rFonts w:ascii="Arial" w:hAnsi="Arial" w:cs="Arial"/>
          <w:b/>
        </w:rPr>
        <w:t xml:space="preserve"> August </w:t>
      </w:r>
      <w:r w:rsidRPr="00060926">
        <w:rPr>
          <w:rFonts w:ascii="Arial" w:hAnsi="Arial" w:cs="Arial"/>
          <w:b/>
        </w:rPr>
        <w:t>2023</w:t>
      </w:r>
      <w:r w:rsidR="005A226E">
        <w:rPr>
          <w:rFonts w:ascii="Arial" w:hAnsi="Arial" w:cs="Arial"/>
          <w:b/>
        </w:rPr>
        <w:t xml:space="preserve"> </w:t>
      </w:r>
      <w:r w:rsidRPr="00060926">
        <w:rPr>
          <w:rFonts w:ascii="Arial" w:hAnsi="Arial" w:cs="Arial"/>
          <w:b/>
        </w:rPr>
        <w:t>- Appendix 6</w:t>
      </w:r>
      <w:r w:rsidR="005A226E">
        <w:rPr>
          <w:rFonts w:ascii="Arial" w:hAnsi="Arial" w:cs="Arial"/>
          <w:b/>
        </w:rPr>
        <w:t>.</w:t>
      </w:r>
    </w:p>
    <w:p w14:paraId="2644E7F9" w14:textId="54E5EFF5" w:rsidR="00060926" w:rsidRPr="00EC4875" w:rsidRDefault="00060926" w:rsidP="00060926">
      <w:pPr>
        <w:rPr>
          <w:rFonts w:ascii="Arial" w:hAnsi="Arial" w:cs="Arial"/>
          <w:bCs/>
        </w:rPr>
      </w:pPr>
      <w:r>
        <w:rPr>
          <w:rFonts w:ascii="Arial" w:hAnsi="Arial" w:cs="Arial"/>
          <w:bCs/>
        </w:rPr>
        <w:t xml:space="preserve">Members are again requested to consider an application for financial assistance towards the cost of providing a shuttle bus to serve </w:t>
      </w:r>
      <w:proofErr w:type="gramStart"/>
      <w:r>
        <w:rPr>
          <w:rFonts w:ascii="Arial" w:hAnsi="Arial" w:cs="Arial"/>
          <w:bCs/>
        </w:rPr>
        <w:t>Whiston</w:t>
      </w:r>
      <w:proofErr w:type="gramEnd"/>
      <w:r>
        <w:rPr>
          <w:rFonts w:ascii="Arial" w:hAnsi="Arial" w:cs="Arial"/>
          <w:bCs/>
        </w:rPr>
        <w:t xml:space="preserve"> and Prescot area. The cost of transport is £500 and in past years this has been met with a contribution of £250 from both Whiston and Prescot Town </w:t>
      </w:r>
      <w:proofErr w:type="spellStart"/>
      <w:r>
        <w:rPr>
          <w:rFonts w:ascii="Arial" w:hAnsi="Arial" w:cs="Arial"/>
          <w:bCs/>
        </w:rPr>
        <w:t>Council’s</w:t>
      </w:r>
      <w:proofErr w:type="spellEnd"/>
      <w:r>
        <w:rPr>
          <w:rFonts w:ascii="Arial" w:hAnsi="Arial" w:cs="Arial"/>
          <w:bCs/>
        </w:rPr>
        <w:t xml:space="preserve">. A contribution can be </w:t>
      </w:r>
      <w:proofErr w:type="gramStart"/>
      <w:r>
        <w:rPr>
          <w:rFonts w:ascii="Arial" w:hAnsi="Arial" w:cs="Arial"/>
          <w:bCs/>
        </w:rPr>
        <w:t>met</w:t>
      </w:r>
      <w:proofErr w:type="gramEnd"/>
      <w:r>
        <w:rPr>
          <w:rFonts w:ascii="Arial" w:hAnsi="Arial" w:cs="Arial"/>
          <w:bCs/>
        </w:rPr>
        <w:t xml:space="preserve"> using expenditure powers under the Local Government Act 1972 Section137. And met out of the Community donations budget which currently stands at 2,550.00</w:t>
      </w:r>
    </w:p>
    <w:p w14:paraId="2D6D4593" w14:textId="77777777" w:rsidR="00060926" w:rsidRDefault="00060926" w:rsidP="004D60B7">
      <w:pPr>
        <w:rPr>
          <w:rFonts w:ascii="Arial" w:hAnsi="Arial" w:cs="Arial"/>
          <w:b/>
        </w:rPr>
      </w:pPr>
    </w:p>
    <w:p w14:paraId="0C2D6A80" w14:textId="716787E0" w:rsidR="004D60B7" w:rsidRPr="00EE7C08" w:rsidRDefault="00060926" w:rsidP="004D60B7">
      <w:pPr>
        <w:rPr>
          <w:rFonts w:ascii="Arial" w:hAnsi="Arial" w:cs="Arial"/>
          <w:b/>
        </w:rPr>
      </w:pPr>
      <w:r>
        <w:rPr>
          <w:rFonts w:ascii="Arial" w:hAnsi="Arial" w:cs="Arial"/>
          <w:b/>
        </w:rPr>
        <w:t>11</w:t>
      </w:r>
      <w:r w:rsidR="00EE7C08" w:rsidRPr="00EE7C08">
        <w:rPr>
          <w:rFonts w:ascii="Arial" w:hAnsi="Arial" w:cs="Arial"/>
          <w:b/>
        </w:rPr>
        <w:t xml:space="preserve">. </w:t>
      </w:r>
      <w:r w:rsidR="00FD4656" w:rsidRPr="00EE7C08">
        <w:rPr>
          <w:rFonts w:ascii="Arial" w:hAnsi="Arial" w:cs="Arial"/>
          <w:b/>
        </w:rPr>
        <w:t>Estimates</w:t>
      </w:r>
      <w:r w:rsidR="00EE7C08" w:rsidRPr="00EE7C08">
        <w:rPr>
          <w:rFonts w:ascii="Arial" w:hAnsi="Arial" w:cs="Arial"/>
          <w:b/>
        </w:rPr>
        <w:t xml:space="preserve"> Report</w:t>
      </w:r>
      <w:r w:rsidR="00FD4656" w:rsidRPr="00EE7C08">
        <w:rPr>
          <w:rFonts w:ascii="Arial" w:hAnsi="Arial" w:cs="Arial"/>
          <w:b/>
        </w:rPr>
        <w:t xml:space="preserve"> 2023-2024</w:t>
      </w:r>
      <w:r>
        <w:rPr>
          <w:rFonts w:ascii="Arial" w:hAnsi="Arial" w:cs="Arial"/>
          <w:b/>
        </w:rPr>
        <w:t xml:space="preserve"> – Appendix 7</w:t>
      </w:r>
      <w:r w:rsidR="005A226E">
        <w:rPr>
          <w:rFonts w:ascii="Arial" w:hAnsi="Arial" w:cs="Arial"/>
          <w:b/>
        </w:rPr>
        <w:t>.</w:t>
      </w:r>
    </w:p>
    <w:p w14:paraId="17F60A6C" w14:textId="727FC37E" w:rsidR="00FD4656" w:rsidRPr="00EE7C08" w:rsidRDefault="00EE7C08" w:rsidP="004D60B7">
      <w:pPr>
        <w:rPr>
          <w:rFonts w:ascii="Arial" w:hAnsi="Arial" w:cs="Arial"/>
          <w:bCs/>
        </w:rPr>
      </w:pPr>
      <w:r w:rsidRPr="00EE7C08">
        <w:rPr>
          <w:rFonts w:ascii="Arial" w:hAnsi="Arial" w:cs="Arial"/>
          <w:bCs/>
        </w:rPr>
        <w:t xml:space="preserve">Members are requested to consider </w:t>
      </w:r>
      <w:r>
        <w:rPr>
          <w:rFonts w:ascii="Arial" w:hAnsi="Arial" w:cs="Arial"/>
          <w:bCs/>
        </w:rPr>
        <w:t>the circulated</w:t>
      </w:r>
      <w:r w:rsidRPr="00EE7C08">
        <w:rPr>
          <w:rFonts w:ascii="Arial" w:hAnsi="Arial" w:cs="Arial"/>
          <w:bCs/>
        </w:rPr>
        <w:t xml:space="preserve"> detailed report in relation to the estimated and actual expenditure for 2022/2023 and the estimated expenditure for 2023/2024.</w:t>
      </w:r>
      <w:r w:rsidR="00EC4875">
        <w:rPr>
          <w:rFonts w:ascii="Arial" w:hAnsi="Arial" w:cs="Arial"/>
          <w:bCs/>
        </w:rPr>
        <w:t xml:space="preserve"> Members are also requested to set a precept amount for 2023/2024</w:t>
      </w:r>
    </w:p>
    <w:p w14:paraId="2A0FA84D" w14:textId="35B848D2" w:rsidR="00FD4656" w:rsidRPr="00547ABB" w:rsidRDefault="00FD4656" w:rsidP="004D60B7">
      <w:pPr>
        <w:rPr>
          <w:rFonts w:ascii="Arial" w:hAnsi="Arial" w:cs="Arial"/>
          <w:b/>
          <w:color w:val="FF0000"/>
        </w:rPr>
      </w:pPr>
    </w:p>
    <w:p w14:paraId="63B89402" w14:textId="56115144" w:rsidR="00EE7C08" w:rsidRDefault="00060926" w:rsidP="004D60B7">
      <w:pPr>
        <w:rPr>
          <w:rFonts w:ascii="Arial" w:hAnsi="Arial" w:cs="Arial"/>
          <w:b/>
        </w:rPr>
      </w:pPr>
      <w:r>
        <w:rPr>
          <w:rFonts w:ascii="Arial" w:hAnsi="Arial" w:cs="Arial"/>
          <w:b/>
        </w:rPr>
        <w:t>12.Whiston Warm Hub</w:t>
      </w:r>
      <w:r w:rsidR="005A226E">
        <w:rPr>
          <w:rFonts w:ascii="Arial" w:hAnsi="Arial" w:cs="Arial"/>
          <w:b/>
        </w:rPr>
        <w:t>.</w:t>
      </w:r>
      <w:r>
        <w:rPr>
          <w:rFonts w:ascii="Arial" w:hAnsi="Arial" w:cs="Arial"/>
          <w:b/>
        </w:rPr>
        <w:t xml:space="preserve"> </w:t>
      </w:r>
    </w:p>
    <w:p w14:paraId="7118234B" w14:textId="5C9136B0" w:rsidR="00060926" w:rsidRDefault="000E0189" w:rsidP="004D60B7">
      <w:pPr>
        <w:rPr>
          <w:rFonts w:ascii="Arial" w:hAnsi="Arial" w:cs="Arial"/>
          <w:bCs/>
        </w:rPr>
      </w:pPr>
      <w:r>
        <w:rPr>
          <w:rFonts w:ascii="Arial" w:hAnsi="Arial" w:cs="Arial"/>
          <w:bCs/>
        </w:rPr>
        <w:t>Following the opening of the Whiston Warm Hub at Prescot Community Church on Wednesday 8</w:t>
      </w:r>
      <w:r w:rsidRPr="000E0189">
        <w:rPr>
          <w:rFonts w:ascii="Arial" w:hAnsi="Arial" w:cs="Arial"/>
          <w:bCs/>
          <w:vertAlign w:val="superscript"/>
        </w:rPr>
        <w:t>th</w:t>
      </w:r>
      <w:r>
        <w:rPr>
          <w:rFonts w:ascii="Arial" w:hAnsi="Arial" w:cs="Arial"/>
          <w:bCs/>
        </w:rPr>
        <w:t xml:space="preserve"> February 2023 held in partnership with Whiston Town Council, a verbal update will be presented by the Town Clerk.</w:t>
      </w:r>
    </w:p>
    <w:p w14:paraId="30ECA843" w14:textId="01FFF27A" w:rsidR="00060926" w:rsidRDefault="00060926" w:rsidP="004D60B7">
      <w:pPr>
        <w:rPr>
          <w:rFonts w:ascii="Arial" w:hAnsi="Arial" w:cs="Arial"/>
          <w:bCs/>
        </w:rPr>
      </w:pPr>
    </w:p>
    <w:p w14:paraId="3ED52562" w14:textId="5816F99C" w:rsidR="00060926" w:rsidRDefault="00060926" w:rsidP="004D60B7">
      <w:pPr>
        <w:rPr>
          <w:rFonts w:ascii="Arial" w:hAnsi="Arial" w:cs="Arial"/>
          <w:b/>
        </w:rPr>
      </w:pPr>
      <w:r w:rsidRPr="00554529">
        <w:rPr>
          <w:rFonts w:ascii="Arial" w:hAnsi="Arial" w:cs="Arial"/>
          <w:b/>
        </w:rPr>
        <w:t>13. Signatories</w:t>
      </w:r>
      <w:r w:rsidR="00554529" w:rsidRPr="00554529">
        <w:rPr>
          <w:rFonts w:ascii="Arial" w:hAnsi="Arial" w:cs="Arial"/>
          <w:b/>
        </w:rPr>
        <w:t>,</w:t>
      </w:r>
      <w:r w:rsidRPr="00554529">
        <w:rPr>
          <w:rFonts w:ascii="Arial" w:hAnsi="Arial" w:cs="Arial"/>
          <w:b/>
        </w:rPr>
        <w:t xml:space="preserve"> </w:t>
      </w:r>
      <w:r w:rsidR="00554529" w:rsidRPr="00554529">
        <w:rPr>
          <w:rFonts w:ascii="Arial" w:hAnsi="Arial" w:cs="Arial"/>
          <w:b/>
        </w:rPr>
        <w:t xml:space="preserve">Current / </w:t>
      </w:r>
      <w:r w:rsidRPr="00554529">
        <w:rPr>
          <w:rFonts w:ascii="Arial" w:hAnsi="Arial" w:cs="Arial"/>
          <w:b/>
        </w:rPr>
        <w:t>Investment Accounts</w:t>
      </w:r>
      <w:r w:rsidR="005A226E">
        <w:rPr>
          <w:rFonts w:ascii="Arial" w:hAnsi="Arial" w:cs="Arial"/>
          <w:b/>
        </w:rPr>
        <w:t>.</w:t>
      </w:r>
    </w:p>
    <w:p w14:paraId="28083FE0" w14:textId="48C9E975" w:rsidR="00554529" w:rsidRDefault="00554529" w:rsidP="004D60B7">
      <w:pPr>
        <w:rPr>
          <w:rFonts w:ascii="Arial" w:hAnsi="Arial" w:cs="Arial"/>
          <w:bCs/>
        </w:rPr>
      </w:pPr>
      <w:r w:rsidRPr="00554529">
        <w:rPr>
          <w:rFonts w:ascii="Arial" w:hAnsi="Arial" w:cs="Arial"/>
          <w:bCs/>
        </w:rPr>
        <w:t xml:space="preserve">Members are requested to approve the current signatories to sign </w:t>
      </w:r>
      <w:r w:rsidR="000E0189">
        <w:rPr>
          <w:rFonts w:ascii="Arial" w:hAnsi="Arial" w:cs="Arial"/>
          <w:bCs/>
        </w:rPr>
        <w:t>the relevant bank documents</w:t>
      </w:r>
      <w:r w:rsidRPr="00554529">
        <w:rPr>
          <w:rFonts w:ascii="Arial" w:hAnsi="Arial" w:cs="Arial"/>
          <w:bCs/>
        </w:rPr>
        <w:t xml:space="preserve"> required to update</w:t>
      </w:r>
      <w:r w:rsidR="000E0189">
        <w:rPr>
          <w:rFonts w:ascii="Arial" w:hAnsi="Arial" w:cs="Arial"/>
          <w:bCs/>
        </w:rPr>
        <w:t xml:space="preserve"> / change </w:t>
      </w:r>
      <w:r w:rsidR="00BE0D37">
        <w:rPr>
          <w:rFonts w:ascii="Arial" w:hAnsi="Arial" w:cs="Arial"/>
          <w:bCs/>
        </w:rPr>
        <w:t>bank mandates</w:t>
      </w:r>
      <w:r w:rsidR="009C7AF0">
        <w:rPr>
          <w:rFonts w:ascii="Arial" w:hAnsi="Arial" w:cs="Arial"/>
          <w:bCs/>
        </w:rPr>
        <w:t xml:space="preserve"> </w:t>
      </w:r>
      <w:proofErr w:type="spellStart"/>
      <w:proofErr w:type="gramStart"/>
      <w:r w:rsidR="009C7AF0">
        <w:rPr>
          <w:rFonts w:ascii="Arial" w:hAnsi="Arial" w:cs="Arial"/>
          <w:bCs/>
        </w:rPr>
        <w:t>upto</w:t>
      </w:r>
      <w:proofErr w:type="spellEnd"/>
      <w:proofErr w:type="gramEnd"/>
      <w:r w:rsidR="009C7AF0">
        <w:rPr>
          <w:rFonts w:ascii="Arial" w:hAnsi="Arial" w:cs="Arial"/>
          <w:bCs/>
        </w:rPr>
        <w:t xml:space="preserve"> the end of June 2023.</w:t>
      </w:r>
    </w:p>
    <w:p w14:paraId="77F48218" w14:textId="7A2FCA87" w:rsidR="007D66AD" w:rsidRDefault="007D66AD" w:rsidP="004D60B7">
      <w:pPr>
        <w:rPr>
          <w:rFonts w:ascii="Arial" w:hAnsi="Arial" w:cs="Arial"/>
          <w:bCs/>
        </w:rPr>
      </w:pPr>
    </w:p>
    <w:p w14:paraId="167987F8" w14:textId="25F140D8" w:rsidR="007D66AD" w:rsidRPr="007D66AD" w:rsidRDefault="007D66AD" w:rsidP="004D60B7">
      <w:pPr>
        <w:rPr>
          <w:rFonts w:ascii="Arial" w:hAnsi="Arial" w:cs="Arial"/>
          <w:b/>
        </w:rPr>
      </w:pPr>
      <w:r w:rsidRPr="007D66AD">
        <w:rPr>
          <w:rFonts w:ascii="Arial" w:hAnsi="Arial" w:cs="Arial"/>
          <w:b/>
        </w:rPr>
        <w:t>14. Long Service Policy, Whiston Town Council.</w:t>
      </w:r>
    </w:p>
    <w:p w14:paraId="258F259B" w14:textId="35E1C92A" w:rsidR="007D66AD" w:rsidRDefault="007D66AD" w:rsidP="004D60B7">
      <w:pPr>
        <w:rPr>
          <w:rFonts w:ascii="Arial" w:hAnsi="Arial" w:cs="Arial"/>
          <w:bCs/>
        </w:rPr>
      </w:pPr>
      <w:r>
        <w:rPr>
          <w:rFonts w:ascii="Arial" w:hAnsi="Arial" w:cs="Arial"/>
          <w:bCs/>
        </w:rPr>
        <w:t xml:space="preserve">On initial enquiries none of the local </w:t>
      </w:r>
      <w:r w:rsidR="00B721D7">
        <w:rPr>
          <w:rFonts w:ascii="Arial" w:hAnsi="Arial" w:cs="Arial"/>
          <w:bCs/>
        </w:rPr>
        <w:t xml:space="preserve">Parish / </w:t>
      </w:r>
      <w:r>
        <w:rPr>
          <w:rFonts w:ascii="Arial" w:hAnsi="Arial" w:cs="Arial"/>
          <w:bCs/>
        </w:rPr>
        <w:t xml:space="preserve">Town Council have this type of policy in place, a request for guidance has been sent to Lancashire Association of Local Councils. A report will be brought back to </w:t>
      </w:r>
      <w:proofErr w:type="gramStart"/>
      <w:r w:rsidR="00C74F45">
        <w:rPr>
          <w:rFonts w:ascii="Arial" w:hAnsi="Arial" w:cs="Arial"/>
          <w:bCs/>
        </w:rPr>
        <w:t>C</w:t>
      </w:r>
      <w:r>
        <w:rPr>
          <w:rFonts w:ascii="Arial" w:hAnsi="Arial" w:cs="Arial"/>
          <w:bCs/>
        </w:rPr>
        <w:t>ouncil</w:t>
      </w:r>
      <w:proofErr w:type="gramEnd"/>
      <w:r>
        <w:rPr>
          <w:rFonts w:ascii="Arial" w:hAnsi="Arial" w:cs="Arial"/>
          <w:bCs/>
        </w:rPr>
        <w:t xml:space="preserve"> for consideration in due course.</w:t>
      </w:r>
    </w:p>
    <w:p w14:paraId="0FDC1835" w14:textId="099969D9" w:rsidR="000F3C90" w:rsidRDefault="000F3C90" w:rsidP="004D60B7">
      <w:pPr>
        <w:rPr>
          <w:rFonts w:ascii="Arial" w:hAnsi="Arial" w:cs="Arial"/>
          <w:bCs/>
        </w:rPr>
      </w:pPr>
    </w:p>
    <w:p w14:paraId="5D7E4CF9" w14:textId="7B4899F8" w:rsidR="000F3C90" w:rsidRDefault="000F3C90" w:rsidP="004D60B7">
      <w:pPr>
        <w:rPr>
          <w:rFonts w:ascii="Arial" w:hAnsi="Arial" w:cs="Arial"/>
          <w:b/>
        </w:rPr>
      </w:pPr>
      <w:r w:rsidRPr="000F3C90">
        <w:rPr>
          <w:rFonts w:ascii="Arial" w:hAnsi="Arial" w:cs="Arial"/>
          <w:b/>
        </w:rPr>
        <w:t xml:space="preserve">15. Appointment of Internal Auditor – </w:t>
      </w:r>
      <w:proofErr w:type="spellStart"/>
      <w:r w:rsidRPr="000F3C90">
        <w:rPr>
          <w:rFonts w:ascii="Arial" w:hAnsi="Arial" w:cs="Arial"/>
          <w:b/>
        </w:rPr>
        <w:t>Mr</w:t>
      </w:r>
      <w:proofErr w:type="spellEnd"/>
      <w:r w:rsidRPr="000F3C90">
        <w:rPr>
          <w:rFonts w:ascii="Arial" w:hAnsi="Arial" w:cs="Arial"/>
          <w:b/>
        </w:rPr>
        <w:t xml:space="preserve"> D. </w:t>
      </w:r>
      <w:proofErr w:type="spellStart"/>
      <w:r w:rsidRPr="000F3C90">
        <w:rPr>
          <w:rFonts w:ascii="Arial" w:hAnsi="Arial" w:cs="Arial"/>
          <w:b/>
        </w:rPr>
        <w:t>Blachflower</w:t>
      </w:r>
      <w:proofErr w:type="spellEnd"/>
      <w:r w:rsidRPr="000F3C90">
        <w:rPr>
          <w:rFonts w:ascii="Arial" w:hAnsi="Arial" w:cs="Arial"/>
          <w:b/>
        </w:rPr>
        <w:t>.</w:t>
      </w:r>
    </w:p>
    <w:p w14:paraId="2B47C79D" w14:textId="3398C34D" w:rsidR="000F3C90" w:rsidRPr="000F3C90" w:rsidRDefault="000F3C90" w:rsidP="004D60B7">
      <w:pPr>
        <w:rPr>
          <w:rFonts w:ascii="Arial" w:hAnsi="Arial" w:cs="Arial"/>
          <w:bCs/>
        </w:rPr>
      </w:pPr>
      <w:r>
        <w:rPr>
          <w:rFonts w:ascii="Arial" w:hAnsi="Arial" w:cs="Arial"/>
          <w:bCs/>
        </w:rPr>
        <w:t xml:space="preserve">As in previous year’s members are requested to formally appoint Mr. D. </w:t>
      </w:r>
      <w:proofErr w:type="spellStart"/>
      <w:r>
        <w:rPr>
          <w:rFonts w:ascii="Arial" w:hAnsi="Arial" w:cs="Arial"/>
          <w:bCs/>
        </w:rPr>
        <w:t>Blachflower</w:t>
      </w:r>
      <w:proofErr w:type="spellEnd"/>
      <w:r>
        <w:rPr>
          <w:rFonts w:ascii="Arial" w:hAnsi="Arial" w:cs="Arial"/>
          <w:bCs/>
        </w:rPr>
        <w:t xml:space="preserve"> as the Internal Auditor for the Council</w:t>
      </w:r>
      <w:r w:rsidR="00FB72CA">
        <w:rPr>
          <w:rFonts w:ascii="Arial" w:hAnsi="Arial" w:cs="Arial"/>
          <w:bCs/>
        </w:rPr>
        <w:t>.</w:t>
      </w:r>
    </w:p>
    <w:p w14:paraId="5B847528" w14:textId="2CFFA56D" w:rsidR="00FD4656" w:rsidRDefault="00FD4656" w:rsidP="004D60B7">
      <w:pPr>
        <w:rPr>
          <w:rFonts w:ascii="Arial" w:hAnsi="Arial" w:cs="Arial"/>
          <w:b/>
          <w:color w:val="FF0000"/>
        </w:rPr>
      </w:pPr>
    </w:p>
    <w:p w14:paraId="667A1B44" w14:textId="0472B103" w:rsidR="00C35680" w:rsidRPr="00C35680" w:rsidRDefault="00C35680" w:rsidP="004D60B7">
      <w:pPr>
        <w:rPr>
          <w:rFonts w:ascii="Arial" w:hAnsi="Arial" w:cs="Arial"/>
          <w:b/>
        </w:rPr>
      </w:pPr>
      <w:r w:rsidRPr="00C35680">
        <w:rPr>
          <w:rFonts w:ascii="Arial" w:hAnsi="Arial" w:cs="Arial"/>
          <w:b/>
        </w:rPr>
        <w:t>16. Independent Renumeration Panel</w:t>
      </w:r>
      <w:r w:rsidR="005A226E">
        <w:rPr>
          <w:rFonts w:ascii="Arial" w:hAnsi="Arial" w:cs="Arial"/>
          <w:b/>
        </w:rPr>
        <w:t>.</w:t>
      </w:r>
      <w:r w:rsidRPr="00C35680">
        <w:rPr>
          <w:rFonts w:ascii="Arial" w:hAnsi="Arial" w:cs="Arial"/>
          <w:b/>
        </w:rPr>
        <w:t xml:space="preserve"> </w:t>
      </w:r>
    </w:p>
    <w:p w14:paraId="74127AA7" w14:textId="71FD2CBE" w:rsidR="00C35680" w:rsidRDefault="007A58EB" w:rsidP="004D60B7">
      <w:pPr>
        <w:rPr>
          <w:rFonts w:ascii="Arial" w:hAnsi="Arial" w:cs="Arial"/>
          <w:bCs/>
        </w:rPr>
      </w:pPr>
      <w:r>
        <w:rPr>
          <w:rFonts w:ascii="Arial" w:hAnsi="Arial" w:cs="Arial"/>
          <w:bCs/>
        </w:rPr>
        <w:t>The Independent Renumeration Panel will be meeting in mid-</w:t>
      </w:r>
      <w:r w:rsidR="00FB72CA">
        <w:rPr>
          <w:rFonts w:ascii="Arial" w:hAnsi="Arial" w:cs="Arial"/>
          <w:bCs/>
        </w:rPr>
        <w:t>March</w:t>
      </w:r>
      <w:r>
        <w:rPr>
          <w:rFonts w:ascii="Arial" w:hAnsi="Arial" w:cs="Arial"/>
          <w:bCs/>
        </w:rPr>
        <w:t xml:space="preserve"> 2023 (date to be confirmed)</w:t>
      </w:r>
      <w:r w:rsidR="00FB72CA">
        <w:rPr>
          <w:rFonts w:ascii="Arial" w:hAnsi="Arial" w:cs="Arial"/>
          <w:bCs/>
        </w:rPr>
        <w:t xml:space="preserve">, </w:t>
      </w:r>
      <w:r w:rsidR="00C35680" w:rsidRPr="00C35680">
        <w:rPr>
          <w:rFonts w:ascii="Arial" w:hAnsi="Arial" w:cs="Arial"/>
          <w:bCs/>
        </w:rPr>
        <w:t xml:space="preserve">Members are requested to </w:t>
      </w:r>
      <w:r>
        <w:rPr>
          <w:rFonts w:ascii="Arial" w:hAnsi="Arial" w:cs="Arial"/>
          <w:bCs/>
        </w:rPr>
        <w:t xml:space="preserve">put forward any Members allowance issues they may </w:t>
      </w:r>
      <w:r w:rsidR="00FB72CA">
        <w:rPr>
          <w:rFonts w:ascii="Arial" w:hAnsi="Arial" w:cs="Arial"/>
          <w:bCs/>
        </w:rPr>
        <w:t>wish to be considered</w:t>
      </w:r>
      <w:r>
        <w:rPr>
          <w:rFonts w:ascii="Arial" w:hAnsi="Arial" w:cs="Arial"/>
          <w:bCs/>
        </w:rPr>
        <w:t xml:space="preserve"> prior to the 3</w:t>
      </w:r>
      <w:r w:rsidRPr="007A58EB">
        <w:rPr>
          <w:rFonts w:ascii="Arial" w:hAnsi="Arial" w:cs="Arial"/>
          <w:bCs/>
          <w:vertAlign w:val="superscript"/>
        </w:rPr>
        <w:t>rd</w:t>
      </w:r>
      <w:r>
        <w:rPr>
          <w:rFonts w:ascii="Arial" w:hAnsi="Arial" w:cs="Arial"/>
          <w:bCs/>
        </w:rPr>
        <w:t xml:space="preserve"> March 2023.</w:t>
      </w:r>
    </w:p>
    <w:p w14:paraId="18AA67D1" w14:textId="5C5D7AE4" w:rsidR="005A226E" w:rsidRPr="005A226E" w:rsidRDefault="005A226E" w:rsidP="004D60B7">
      <w:pPr>
        <w:rPr>
          <w:rFonts w:ascii="Arial" w:hAnsi="Arial" w:cs="Arial"/>
          <w:b/>
        </w:rPr>
      </w:pPr>
    </w:p>
    <w:p w14:paraId="09405EFD" w14:textId="5B5CF5A9" w:rsidR="005A226E" w:rsidRPr="005A226E" w:rsidRDefault="005A226E" w:rsidP="004D60B7">
      <w:pPr>
        <w:rPr>
          <w:rFonts w:ascii="Arial" w:hAnsi="Arial" w:cs="Arial"/>
          <w:b/>
        </w:rPr>
      </w:pPr>
      <w:r w:rsidRPr="005A226E">
        <w:rPr>
          <w:rFonts w:ascii="Arial" w:hAnsi="Arial" w:cs="Arial"/>
          <w:b/>
        </w:rPr>
        <w:t>17.</w:t>
      </w:r>
      <w:r w:rsidR="00596FB0">
        <w:rPr>
          <w:rFonts w:ascii="Arial" w:hAnsi="Arial" w:cs="Arial"/>
          <w:b/>
        </w:rPr>
        <w:t xml:space="preserve"> </w:t>
      </w:r>
      <w:r w:rsidRPr="005A226E">
        <w:rPr>
          <w:rFonts w:ascii="Arial" w:hAnsi="Arial" w:cs="Arial"/>
          <w:b/>
        </w:rPr>
        <w:t xml:space="preserve">Local Elections / Town </w:t>
      </w:r>
      <w:r>
        <w:rPr>
          <w:rFonts w:ascii="Arial" w:hAnsi="Arial" w:cs="Arial"/>
          <w:b/>
        </w:rPr>
        <w:t xml:space="preserve">/ Parish </w:t>
      </w:r>
      <w:r w:rsidRPr="005A226E">
        <w:rPr>
          <w:rFonts w:ascii="Arial" w:hAnsi="Arial" w:cs="Arial"/>
          <w:b/>
        </w:rPr>
        <w:t>Council Elections</w:t>
      </w:r>
      <w:r w:rsidR="00596FB0">
        <w:rPr>
          <w:rFonts w:ascii="Arial" w:hAnsi="Arial" w:cs="Arial"/>
          <w:b/>
        </w:rPr>
        <w:t xml:space="preserve"> – Appendix 8.</w:t>
      </w:r>
    </w:p>
    <w:p w14:paraId="1D3732C7" w14:textId="6B9534A3" w:rsidR="005A226E" w:rsidRPr="00C35680" w:rsidRDefault="005A226E" w:rsidP="004D60B7">
      <w:pPr>
        <w:rPr>
          <w:rFonts w:ascii="Arial" w:hAnsi="Arial" w:cs="Arial"/>
          <w:bCs/>
        </w:rPr>
      </w:pPr>
      <w:r>
        <w:rPr>
          <w:rFonts w:ascii="Arial" w:hAnsi="Arial" w:cs="Arial"/>
          <w:bCs/>
        </w:rPr>
        <w:t>Circulated for members information are details of a briefing session to be held on Tuesday 14</w:t>
      </w:r>
      <w:r w:rsidRPr="005A226E">
        <w:rPr>
          <w:rFonts w:ascii="Arial" w:hAnsi="Arial" w:cs="Arial"/>
          <w:bCs/>
          <w:vertAlign w:val="superscript"/>
        </w:rPr>
        <w:t>th</w:t>
      </w:r>
      <w:r>
        <w:rPr>
          <w:rFonts w:ascii="Arial" w:hAnsi="Arial" w:cs="Arial"/>
          <w:bCs/>
        </w:rPr>
        <w:t xml:space="preserve"> March at 5pm Municipal Buildings, Archway Road, L36 9YU. A timetable of dates prior to the elections of the </w:t>
      </w:r>
      <w:proofErr w:type="gramStart"/>
      <w:r>
        <w:rPr>
          <w:rFonts w:ascii="Arial" w:hAnsi="Arial" w:cs="Arial"/>
          <w:bCs/>
        </w:rPr>
        <w:t>4</w:t>
      </w:r>
      <w:r w:rsidRPr="005A226E">
        <w:rPr>
          <w:rFonts w:ascii="Arial" w:hAnsi="Arial" w:cs="Arial"/>
          <w:bCs/>
          <w:vertAlign w:val="superscript"/>
        </w:rPr>
        <w:t>th</w:t>
      </w:r>
      <w:proofErr w:type="gramEnd"/>
      <w:r>
        <w:rPr>
          <w:rFonts w:ascii="Arial" w:hAnsi="Arial" w:cs="Arial"/>
          <w:bCs/>
        </w:rPr>
        <w:t xml:space="preserve"> May 2023 is also circulated for Members records.</w:t>
      </w:r>
    </w:p>
    <w:sectPr w:rsidR="005A226E" w:rsidRPr="00C356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44657"/>
    <w:rsid w:val="0004657F"/>
    <w:rsid w:val="000559B2"/>
    <w:rsid w:val="00060926"/>
    <w:rsid w:val="000660AA"/>
    <w:rsid w:val="000C2C84"/>
    <w:rsid w:val="000D03D3"/>
    <w:rsid w:val="000E0189"/>
    <w:rsid w:val="000E62CA"/>
    <w:rsid w:val="000F3C90"/>
    <w:rsid w:val="000F5B60"/>
    <w:rsid w:val="00105BCB"/>
    <w:rsid w:val="00107375"/>
    <w:rsid w:val="00110CBD"/>
    <w:rsid w:val="00112CB8"/>
    <w:rsid w:val="00113EF6"/>
    <w:rsid w:val="001260CE"/>
    <w:rsid w:val="00126AE0"/>
    <w:rsid w:val="00152966"/>
    <w:rsid w:val="001540C1"/>
    <w:rsid w:val="00154DE5"/>
    <w:rsid w:val="001D0809"/>
    <w:rsid w:val="001D2625"/>
    <w:rsid w:val="00211A34"/>
    <w:rsid w:val="002132E6"/>
    <w:rsid w:val="00213457"/>
    <w:rsid w:val="00220D8D"/>
    <w:rsid w:val="002415B8"/>
    <w:rsid w:val="0027399B"/>
    <w:rsid w:val="00291B33"/>
    <w:rsid w:val="002A45B6"/>
    <w:rsid w:val="002B5560"/>
    <w:rsid w:val="002C6FE1"/>
    <w:rsid w:val="002C73F5"/>
    <w:rsid w:val="003271C3"/>
    <w:rsid w:val="003416DE"/>
    <w:rsid w:val="00367007"/>
    <w:rsid w:val="00371450"/>
    <w:rsid w:val="00383121"/>
    <w:rsid w:val="00383D51"/>
    <w:rsid w:val="0039400F"/>
    <w:rsid w:val="003A4E94"/>
    <w:rsid w:val="003A512C"/>
    <w:rsid w:val="003B5853"/>
    <w:rsid w:val="003C336D"/>
    <w:rsid w:val="003C3492"/>
    <w:rsid w:val="003E44AF"/>
    <w:rsid w:val="0040384C"/>
    <w:rsid w:val="00413131"/>
    <w:rsid w:val="004165F7"/>
    <w:rsid w:val="00421471"/>
    <w:rsid w:val="004522EF"/>
    <w:rsid w:val="004541BC"/>
    <w:rsid w:val="0047590A"/>
    <w:rsid w:val="004852AE"/>
    <w:rsid w:val="0049499D"/>
    <w:rsid w:val="004B5046"/>
    <w:rsid w:val="004C06E0"/>
    <w:rsid w:val="004C60DF"/>
    <w:rsid w:val="004D60B7"/>
    <w:rsid w:val="004E3171"/>
    <w:rsid w:val="004F7698"/>
    <w:rsid w:val="0051654D"/>
    <w:rsid w:val="0052011E"/>
    <w:rsid w:val="005276D4"/>
    <w:rsid w:val="005300C8"/>
    <w:rsid w:val="0054036A"/>
    <w:rsid w:val="00547ABB"/>
    <w:rsid w:val="00554529"/>
    <w:rsid w:val="005715CB"/>
    <w:rsid w:val="005776CE"/>
    <w:rsid w:val="00580385"/>
    <w:rsid w:val="00596FB0"/>
    <w:rsid w:val="005A226E"/>
    <w:rsid w:val="005A3AA2"/>
    <w:rsid w:val="005C2302"/>
    <w:rsid w:val="005E6339"/>
    <w:rsid w:val="005E7C44"/>
    <w:rsid w:val="00635968"/>
    <w:rsid w:val="00640FDA"/>
    <w:rsid w:val="006505C0"/>
    <w:rsid w:val="00662047"/>
    <w:rsid w:val="00662FB3"/>
    <w:rsid w:val="006767E9"/>
    <w:rsid w:val="006A166A"/>
    <w:rsid w:val="006A43C6"/>
    <w:rsid w:val="006B02C0"/>
    <w:rsid w:val="006B3092"/>
    <w:rsid w:val="006D108B"/>
    <w:rsid w:val="006D2EEF"/>
    <w:rsid w:val="0070568E"/>
    <w:rsid w:val="00717B44"/>
    <w:rsid w:val="00747D2B"/>
    <w:rsid w:val="00764048"/>
    <w:rsid w:val="007A3C1C"/>
    <w:rsid w:val="007A58EB"/>
    <w:rsid w:val="007B0669"/>
    <w:rsid w:val="007D66AD"/>
    <w:rsid w:val="0081364F"/>
    <w:rsid w:val="00840F0A"/>
    <w:rsid w:val="00860E51"/>
    <w:rsid w:val="00862F6B"/>
    <w:rsid w:val="00867110"/>
    <w:rsid w:val="008770B7"/>
    <w:rsid w:val="00887404"/>
    <w:rsid w:val="008B5038"/>
    <w:rsid w:val="008F5A09"/>
    <w:rsid w:val="00906C5F"/>
    <w:rsid w:val="00922393"/>
    <w:rsid w:val="00923B91"/>
    <w:rsid w:val="0093419E"/>
    <w:rsid w:val="00945BB7"/>
    <w:rsid w:val="00947F28"/>
    <w:rsid w:val="0096134E"/>
    <w:rsid w:val="009726A4"/>
    <w:rsid w:val="00993226"/>
    <w:rsid w:val="009A3760"/>
    <w:rsid w:val="009B091B"/>
    <w:rsid w:val="009C7AF0"/>
    <w:rsid w:val="009D4329"/>
    <w:rsid w:val="009E2806"/>
    <w:rsid w:val="009E49CB"/>
    <w:rsid w:val="009F644B"/>
    <w:rsid w:val="00A01473"/>
    <w:rsid w:val="00A0459D"/>
    <w:rsid w:val="00A545EF"/>
    <w:rsid w:val="00A77D15"/>
    <w:rsid w:val="00A97255"/>
    <w:rsid w:val="00A976F2"/>
    <w:rsid w:val="00AA0208"/>
    <w:rsid w:val="00AB132F"/>
    <w:rsid w:val="00AB2790"/>
    <w:rsid w:val="00AB7107"/>
    <w:rsid w:val="00AD42CF"/>
    <w:rsid w:val="00AE3CDC"/>
    <w:rsid w:val="00AE71A4"/>
    <w:rsid w:val="00AF1A5C"/>
    <w:rsid w:val="00AF3A94"/>
    <w:rsid w:val="00B604AB"/>
    <w:rsid w:val="00B6730D"/>
    <w:rsid w:val="00B67F11"/>
    <w:rsid w:val="00B721D7"/>
    <w:rsid w:val="00B93A35"/>
    <w:rsid w:val="00B9419F"/>
    <w:rsid w:val="00B95E26"/>
    <w:rsid w:val="00B962E0"/>
    <w:rsid w:val="00B97AE6"/>
    <w:rsid w:val="00BA0EA7"/>
    <w:rsid w:val="00BA63F8"/>
    <w:rsid w:val="00BD7F6C"/>
    <w:rsid w:val="00BE0D37"/>
    <w:rsid w:val="00BF5F48"/>
    <w:rsid w:val="00C16883"/>
    <w:rsid w:val="00C259A5"/>
    <w:rsid w:val="00C266B7"/>
    <w:rsid w:val="00C35680"/>
    <w:rsid w:val="00C35684"/>
    <w:rsid w:val="00C3613C"/>
    <w:rsid w:val="00C50D05"/>
    <w:rsid w:val="00C529AC"/>
    <w:rsid w:val="00C56047"/>
    <w:rsid w:val="00C74F45"/>
    <w:rsid w:val="00C82A6E"/>
    <w:rsid w:val="00C93076"/>
    <w:rsid w:val="00CA65FE"/>
    <w:rsid w:val="00CE2A59"/>
    <w:rsid w:val="00CF1E53"/>
    <w:rsid w:val="00CF5FEC"/>
    <w:rsid w:val="00CF7827"/>
    <w:rsid w:val="00D202BC"/>
    <w:rsid w:val="00D22CA1"/>
    <w:rsid w:val="00D308C3"/>
    <w:rsid w:val="00D43E09"/>
    <w:rsid w:val="00D76942"/>
    <w:rsid w:val="00D77028"/>
    <w:rsid w:val="00D92607"/>
    <w:rsid w:val="00DA34BE"/>
    <w:rsid w:val="00DD60AF"/>
    <w:rsid w:val="00DF5115"/>
    <w:rsid w:val="00E206DE"/>
    <w:rsid w:val="00E46676"/>
    <w:rsid w:val="00E508FD"/>
    <w:rsid w:val="00E73676"/>
    <w:rsid w:val="00E752EE"/>
    <w:rsid w:val="00E77554"/>
    <w:rsid w:val="00E95721"/>
    <w:rsid w:val="00E96BFF"/>
    <w:rsid w:val="00EC4875"/>
    <w:rsid w:val="00EC4E78"/>
    <w:rsid w:val="00EC737C"/>
    <w:rsid w:val="00ED20FC"/>
    <w:rsid w:val="00ED42BB"/>
    <w:rsid w:val="00ED680C"/>
    <w:rsid w:val="00ED70B4"/>
    <w:rsid w:val="00EE7C08"/>
    <w:rsid w:val="00F17629"/>
    <w:rsid w:val="00F37A4E"/>
    <w:rsid w:val="00F407C9"/>
    <w:rsid w:val="00F42213"/>
    <w:rsid w:val="00F61EB0"/>
    <w:rsid w:val="00F62D0A"/>
    <w:rsid w:val="00F8174D"/>
    <w:rsid w:val="00F82C3E"/>
    <w:rsid w:val="00F917ED"/>
    <w:rsid w:val="00FB72CA"/>
    <w:rsid w:val="00FD4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22</cp:revision>
  <cp:lastPrinted>2023-02-07T14:45:00Z</cp:lastPrinted>
  <dcterms:created xsi:type="dcterms:W3CDTF">2023-01-19T13:30:00Z</dcterms:created>
  <dcterms:modified xsi:type="dcterms:W3CDTF">2023-02-07T14:50:00Z</dcterms:modified>
</cp:coreProperties>
</file>